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1216" w:rsidRPr="00131216" w:rsidRDefault="00131216" w:rsidP="0013121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064BE2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685695"/>
            <wp:effectExtent l="0" t="0" r="3175" b="0"/>
            <wp:docPr id="1" name="Рисунок 1" descr="C:\Users\Школа\Desktop\скан\Прав внут тр.рас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скан\Прав внут тр.рас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273133" w:rsidRDefault="00273133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</w:pPr>
    </w:p>
    <w:p w:rsidR="00A60104" w:rsidRPr="00A60104" w:rsidRDefault="00A60104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Общие положения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1.1. Правила внутреннего распорядка </w:t>
      </w:r>
      <w:r w:rsidRPr="00A60104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 xml:space="preserve">для родителей (законных представителей) воспитанников 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муниципального бюджетного дошкольного образовательного учреждения</w:t>
      </w:r>
      <w:r w:rsidR="0090438E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 xml:space="preserve"> “Сардыкский детский сад</w:t>
      </w:r>
      <w:r w:rsidRPr="00A60104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”</w:t>
      </w:r>
      <w:r w:rsidR="009043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="0090438E">
        <w:rPr>
          <w:rFonts w:ascii="Times New Roman" w:eastAsia="Times New Roman" w:hAnsi="Times New Roman" w:cs="Times New Roman"/>
          <w:sz w:val="24"/>
          <w:szCs w:val="24"/>
          <w:lang w:eastAsia="ru-RU"/>
        </w:rPr>
        <w:t>Балтасин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ского</w:t>
      </w:r>
      <w:proofErr w:type="spellEnd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муниципального района Республики Татарстан (далее Учреждение) разработаны в соответствии с Законом «Об образовании в Российской Федерации», Уставом Учреждения, Законом «Об основных гарантиях прав ребенка в Российской Федерации», Санитарными правилами и нормами. Данные правила действуют в отношении родителей (законных представителей) детей, посещающих Учреждение и работников дошкольного учреждения.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Соблюдение правил внутреннего распорядка обеспечивает эффективное взаимодействие участников образовательного процесса, а также комфортное пребывание детей в Учреждении.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1.3. Право вносить предложения по усовершенствованию и изменению правил внутреннего распорядка есть у администрации Учреждения, у Общего родительского собрания, Общего собрания коллектива Учреждением.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2. Режим работы </w:t>
      </w:r>
      <w:r w:rsidRPr="00A601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Учреждения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2.1. Режим работы дошкольного образовательного учреждения и длительность пребывания в нём детей определяется Уставом Учреждения.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2.2. </w:t>
      </w:r>
      <w:r w:rsidR="00C46FD9">
        <w:rPr>
          <w:rFonts w:ascii="Times New Roman" w:eastAsia="Times New Roman" w:hAnsi="Times New Roman" w:cs="Times New Roman"/>
          <w:sz w:val="24"/>
          <w:szCs w:val="24"/>
          <w:lang w:eastAsia="ru-RU"/>
        </w:rPr>
        <w:t>Учреждение работает с 7.00 до 16.0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 часов.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2.3. Режим дня в Учреждении устанавливается в соответствии с возрастными особенностями детей.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2.4. Группы функционируют в режиме 5-дневной рабочей недели. </w:t>
      </w:r>
    </w:p>
    <w:p w:rsidR="00A60104" w:rsidRPr="00A60104" w:rsidRDefault="00A60104" w:rsidP="00A60104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2.5. Учреждение имеет право объединять группы в случае необходимости в летний период (в связи с низкой наполняемостью групп, отпусков воспитателей, на время ремонта и др.) </w:t>
      </w:r>
    </w:p>
    <w:p w:rsidR="00A60104" w:rsidRPr="00A60104" w:rsidRDefault="00A60104" w:rsidP="00A60104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3.17. Продолжительность самостоятельной деятельности детей, непрерывной образовательной деятельности, прогулок, сна, а также допустимый объем образовательной нагрузки определяется </w:t>
      </w:r>
      <w:r w:rsidRPr="00A6010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Санитарно-эпидемиологическими требованиями к устройству, содержанию и организации режима работы дошкольных образовательных организаций.  </w:t>
      </w:r>
    </w:p>
    <w:p w:rsidR="00A60104" w:rsidRPr="00A60104" w:rsidRDefault="00A60104" w:rsidP="00A60104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3.18. 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Домашние задания воспитанникам Учреждения не задаются.</w:t>
      </w:r>
    </w:p>
    <w:p w:rsidR="00A60104" w:rsidRPr="00A60104" w:rsidRDefault="00A60104" w:rsidP="00A6010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Здоровье ребёнка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3.1. Во время утреннего приема не принимаются дети с явными признаками заболевания: сыпь, сильный насморк, кашель, температура.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3.2. Если в течение дня у ребенка появляются первые признаки заболевания 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(повышение температуры, рвота, сыпь, диарея), родители (законные представители) будут об этом извещены и должны будут как можно быстрее забрать ребенка из медицинского изолятора Учреждения и показать ребенка врачу-педиатру. 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3.3. О возможном отсутствии ребенка необходимо предупреждать воспитателя группы. После перенесенного заболевания, а также отсутствия более 5-х дней детей принимают в Учреждения только при наличии справки участкового врача-педиатра с указанием диагноза, длительности заболевания, рекомендациями.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3.4. Администрация Учреждения оставляет за собой право принимать решение о переводе ребёнка в изолятор Учреждения в связи с появлением внешних признаков заболевания. Состояние здоровья ребенка определяет по внешним признакам воспитатель и медсестра.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3.5. Если у ребенка есть аллергия или другие особенности здоровья и развития, то родитель (законный представитель) должен поставить в известность заведующего Учреждением, медсестру и воспитателя, предъявить в данном случае справку или иное медицинское заключение.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3.6. В Учреждении запрещено давать детям какие-либо лекарства родителем (законным представителем), медицинским работником, воспитателями группы или самостоятельно принимать ребёнку. Если ребёнок нуждается в приёме лекарств, в течение дня (при каких-то хронических заболеваниях, не представляющих опасности для других воспитанников), то родитель (законный представитель) должен предоставить в детский сад предписание от врача. В этом случае ему будет организован приём лекарства.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Одежда и гигиена ребёнка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4.1. Родители (законные представители) обязаны приводить ребенка в Учреждение в чистой одежде.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4.2. В группе у ребенка должна быть сменная обувь с фиксированной пяткой. Желательно, чтобы ребёнок мог снять и надеть её самостоятельно.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4.3. В Учреждении у ребенка есть специальный индивидуальный шкаф для хранения одежды для каждого ребенка, которое поддерживает в порядке родитель.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4.4. У ребенка должна быть расческа и личные гигиенические салфетки (носовой платок). </w:t>
      </w:r>
    </w:p>
    <w:p w:rsidR="00A60104" w:rsidRPr="00A60104" w:rsidRDefault="00A60104" w:rsidP="00C46FD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4.5. Для активной двигательной деятельности, направленной на освоение образовательной области «Физическая культура» ребенку необходимо специальная спортивная форма, модель и цветовая гамма которой оговаривается в группе с 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воспитателем и другими родителями. Для двигательной деятельности на улице рекомендуется отдельный комплект одежды.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4.6. Для пребывания на улице приветствуется такая одежда, которая не мешает активному движению ребенка, легко просушивается и которую ребёнок вправе испачкать.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4.7. Вещи ребенка при желании родителей (законных представителей) могут быть промаркированы во избежание потери или случайного обмена с другим ребенком.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4.8. Одежда и обувь должна соответствовать погоде.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4.9. Зимой и в мокрую погоду рекомендуется, чтобы у ребенка были запасные сухие варежки и одежда.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4.10. У малышей в шкафчике обязательно должен быть комплект сухой одежды для смены в отдельном мешочке.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4.11. В шкафу ребёнка должен быть пакет для загрязнённой одежды.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4.12. В летний период на прогулке необходима легкая шапочка или панама, которая будет защищать ребенка от солнца.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Организация питания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5.1. Учреждение обеспечивает гарантированное сбалансированное питание детей в соответствии с их возрастом и временем пребывания в Учреждении по нормам, установленным санитарными правилами и нормами. Организация питания детей в Учреждении возлагается на Учреждение и осуществляется его штатным персоналом.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5.2. Режим и кратность питания детей устанавливается в соответствии с длительностью их пребывания в Учреждении. Дети получают четырехразовое питание.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5.3. Питание в Учреждении осуществляется в соответствии с примерным 10-дневным меню, разработанным на основе физиологических потребностей в пищевых веществах и норм питания детей дошкольного возраста и утвержденного заведующим Учреждением.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5.4. Родители (законные представители) могут получить информацию об ассортименте питания ребенка на специальном стенде, в приемных групп.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5.5. Круглогодично, непосредственно перед реализацией, медицинским работником осуществляется</w:t>
      </w:r>
      <w:proofErr w:type="gramStart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</w:t>
      </w:r>
      <w:proofErr w:type="gramEnd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витаминизация третьего блюда (компот, кисель и т.п.).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5.6. Контроль над качеством питания (разнообразием), витаминизацией блюд, закладкой продуктов питания, кулинарной обработкой, выходом блюд, вкусовыми качествами пищи, санитарным состоянием пищеблока, правильностью хранения, соблюдением сроков реализации продуктов возлага</w:t>
      </w:r>
      <w:r w:rsidR="0090438E">
        <w:rPr>
          <w:rFonts w:ascii="Times New Roman" w:eastAsia="Times New Roman" w:hAnsi="Times New Roman" w:cs="Times New Roman"/>
          <w:sz w:val="24"/>
          <w:szCs w:val="24"/>
          <w:lang w:eastAsia="ru-RU"/>
        </w:rPr>
        <w:t>ется на повара детского сада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A60104" w:rsidRPr="00A60104" w:rsidRDefault="00A60104" w:rsidP="00A6010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Обеспечение безопасности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6.1. Родители (законные представитель) должны своевременно сообщать об изменении номера телефона, места жительства и места работы воспитателю группы.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6.2. Для обеспечения безопасности своего ребенка родитель (законный представитель) передает ребенка только лично в руки воспитателя, запрещается оставлять ребенка одного в группе, оставлять ребенка у ворот или у двери детского сада, не доводя до группы.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6.3. Забирая ребенка, родитель (законный представитель) должен обязательно подойти к воспитателю с тем, чтобы он передал ребенка лично. Категорически запрещен приход ребенка дошкольного возраста в Учреждение и его уход без сопровождения родителей (законных представителей).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Воспитателям категорически запрещается отдавать детей лицам в нетрезвом состоянии, несовершеннолетним братьям и сёстрам, отпускать детей одних по просьбе родителей, отдавать детей незнакомым лицам без заявления от родителей.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6.5. Посторонним лицам запрещено находиться в помещениях и на территории Учреждения без разрешения администрации.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6.6. Запрещается оставлять коляски и санки в помещении Учреждения.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6.7. При парковке своего автомобиля, необходимо оставлять свободным подъезд к воротам для въезда и выезда служебного транспорта на территорию детского сада. Запрещается въезд на личном автомобиле или такси на территорию детского сада.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6.8. Запрещается давать ребенку в Учреждении жевательную резинку, конфеты, чипсы, сухарики.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6.9. Проследите, чтобы в карманах ребенка не было острых, режущих и колющих предметов.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6.10. Не рекомендуем надевать дорогостоящие украшения и украшения, представляющие потенциальную опасность для детей (цепочки, серьги и пр.)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6.11. В помещении и на территории Учреждения строго запрещается курение.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Родительская плата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7.1. Родители должны своевременно вносить плату за содержание ребенка в порядке, указанном в Договоре.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Пребывание детей на свежем воздухе</w:t>
      </w:r>
    </w:p>
    <w:p w:rsidR="00A60104" w:rsidRPr="00A60104" w:rsidRDefault="00A60104" w:rsidP="00A60104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8.1. В Учреждении дети гуляют 1-2 раза в день, в зависимости от погодных условий. Продолжительность прогулки определяется Учреждением в зависимости от климатических условий. При температуре воздуха ниже минус 15 °C и скорости ветра более 7 м/с продолжительность прогулки  сокращается.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Pr="00A60104" w:rsidRDefault="00A60104" w:rsidP="00A60104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Разное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9.1. Если Вы не удовлетворены или не согласны с тем, как организована жизнь детей в группе, обратитесь к заведующему</w:t>
      </w:r>
      <w:proofErr w:type="gramStart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proofErr w:type="gramEnd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еобходимо обращаться на Вы, по имени и отчеству. </w:t>
      </w:r>
    </w:p>
    <w:p w:rsidR="00A60104" w:rsidRPr="00A60104" w:rsidRDefault="00A60104" w:rsidP="00A6010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9.4. Воспитатель </w:t>
      </w:r>
      <w:proofErr w:type="gramStart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готовы</w:t>
      </w:r>
      <w:proofErr w:type="gramEnd"/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беседовать с Вами о ребенке </w:t>
      </w:r>
      <w:r w:rsidR="00C46FD9">
        <w:rPr>
          <w:rFonts w:ascii="Times New Roman" w:eastAsia="Times New Roman" w:hAnsi="Times New Roman" w:cs="Times New Roman"/>
          <w:sz w:val="24"/>
          <w:szCs w:val="24"/>
          <w:lang w:eastAsia="ru-RU"/>
        </w:rPr>
        <w:t>утром до 7.45 и вечером после 16</w:t>
      </w: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.00. В другое время воспитатель обязан работать с группой детей и отвлекать его нежелательно.</w:t>
      </w: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60104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Приложение №1</w:t>
      </w: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60104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к Правилам внутреннего распорядка для родителей </w:t>
      </w: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0"/>
          <w:szCs w:val="20"/>
          <w:lang w:eastAsia="ru-RU"/>
        </w:rPr>
      </w:pPr>
      <w:r w:rsidRPr="00A60104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(законных представителей) воспитанников </w:t>
      </w:r>
      <w:proofErr w:type="gramStart"/>
      <w:r w:rsidRPr="00A60104">
        <w:rPr>
          <w:rFonts w:ascii="Times New Roman" w:eastAsia="Times New Roman" w:hAnsi="Times New Roman" w:cs="Times New Roman"/>
          <w:bCs/>
          <w:color w:val="000000"/>
          <w:kern w:val="36"/>
          <w:sz w:val="20"/>
          <w:szCs w:val="20"/>
          <w:lang w:eastAsia="ru-RU"/>
        </w:rPr>
        <w:t>муниципального</w:t>
      </w:r>
      <w:proofErr w:type="gramEnd"/>
      <w:r w:rsidRPr="00A60104">
        <w:rPr>
          <w:rFonts w:ascii="Times New Roman" w:eastAsia="Times New Roman" w:hAnsi="Times New Roman" w:cs="Times New Roman"/>
          <w:bCs/>
          <w:color w:val="000000"/>
          <w:kern w:val="36"/>
          <w:sz w:val="20"/>
          <w:szCs w:val="20"/>
          <w:lang w:eastAsia="ru-RU"/>
        </w:rPr>
        <w:t xml:space="preserve"> </w:t>
      </w:r>
    </w:p>
    <w:p w:rsidR="00A60104" w:rsidRPr="00A60104" w:rsidRDefault="00A60104" w:rsidP="00A60104">
      <w:pPr>
        <w:spacing w:after="0" w:line="240" w:lineRule="auto"/>
        <w:ind w:left="-851" w:right="-1"/>
        <w:jc w:val="right"/>
        <w:outlineLvl w:val="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60104">
        <w:rPr>
          <w:rFonts w:ascii="Times New Roman" w:eastAsia="Times New Roman" w:hAnsi="Times New Roman" w:cs="Times New Roman"/>
          <w:bCs/>
          <w:color w:val="000000"/>
          <w:kern w:val="36"/>
          <w:sz w:val="20"/>
          <w:szCs w:val="20"/>
          <w:lang w:eastAsia="ru-RU"/>
        </w:rPr>
        <w:t xml:space="preserve">бюджетного дошкольного образовательного учреждения </w:t>
      </w:r>
    </w:p>
    <w:p w:rsidR="00A60104" w:rsidRPr="00A60104" w:rsidRDefault="00C46FD9" w:rsidP="00A60104">
      <w:pPr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«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Сардыкский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детский сад</w:t>
      </w:r>
      <w:r w:rsidR="00A60104" w:rsidRPr="00A60104">
        <w:rPr>
          <w:rFonts w:ascii="Times New Roman" w:eastAsia="Times New Roman" w:hAnsi="Times New Roman" w:cs="Times New Roman"/>
          <w:sz w:val="20"/>
          <w:szCs w:val="20"/>
          <w:lang w:eastAsia="ru-RU"/>
        </w:rPr>
        <w:t>»</w:t>
      </w:r>
    </w:p>
    <w:p w:rsidR="00A60104" w:rsidRPr="00A60104" w:rsidRDefault="00C46FD9" w:rsidP="00A60104">
      <w:pPr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color w:val="000000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Балтасин</w:t>
      </w:r>
      <w:r w:rsidR="00A60104" w:rsidRPr="00A60104">
        <w:rPr>
          <w:rFonts w:ascii="Times New Roman" w:eastAsia="Times New Roman" w:hAnsi="Times New Roman" w:cs="Times New Roman"/>
          <w:sz w:val="20"/>
          <w:szCs w:val="20"/>
          <w:lang w:eastAsia="ru-RU"/>
        </w:rPr>
        <w:t>ского</w:t>
      </w:r>
      <w:proofErr w:type="spellEnd"/>
      <w:r w:rsidR="00A60104" w:rsidRPr="00A6010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муниципального района Республики Татарстан</w:t>
      </w:r>
    </w:p>
    <w:p w:rsidR="00A60104" w:rsidRPr="00A60104" w:rsidRDefault="00A60104" w:rsidP="00A601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0104">
        <w:rPr>
          <w:rFonts w:ascii="Times New Roman" w:eastAsia="Times New Roman" w:hAnsi="Times New Roman" w:cs="Times New Roman"/>
          <w:sz w:val="24"/>
          <w:szCs w:val="24"/>
          <w:lang w:eastAsia="ru-RU"/>
        </w:rPr>
        <w:t>Ознакомление Работников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367"/>
        <w:gridCol w:w="2552"/>
        <w:gridCol w:w="2517"/>
        <w:gridCol w:w="1525"/>
      </w:tblGrid>
      <w:tr w:rsidR="00A60104" w:rsidRPr="00A60104" w:rsidTr="006E26A2">
        <w:tc>
          <w:tcPr>
            <w:tcW w:w="610" w:type="dxa"/>
          </w:tcPr>
          <w:p w:rsidR="00A60104" w:rsidRPr="00A60104" w:rsidRDefault="00A60104" w:rsidP="00A60104">
            <w:pPr>
              <w:spacing w:after="0" w:line="240" w:lineRule="auto"/>
              <w:ind w:left="709" w:hanging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A60104" w:rsidRPr="00A60104" w:rsidRDefault="00A60104" w:rsidP="00A60104">
            <w:pPr>
              <w:spacing w:after="0" w:line="240" w:lineRule="auto"/>
              <w:ind w:left="709" w:hanging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67" w:type="dxa"/>
          </w:tcPr>
          <w:p w:rsidR="00A60104" w:rsidRPr="00A60104" w:rsidRDefault="00A60104" w:rsidP="00A60104">
            <w:pPr>
              <w:spacing w:after="0" w:line="240" w:lineRule="auto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Ф.И.О. сотрудника</w:t>
            </w:r>
          </w:p>
        </w:tc>
        <w:tc>
          <w:tcPr>
            <w:tcW w:w="2552" w:type="dxa"/>
          </w:tcPr>
          <w:p w:rsidR="00A60104" w:rsidRPr="00A60104" w:rsidRDefault="00A60104" w:rsidP="00A60104">
            <w:pPr>
              <w:spacing w:after="0" w:line="240" w:lineRule="auto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2517" w:type="dxa"/>
          </w:tcPr>
          <w:p w:rsidR="00A60104" w:rsidRPr="00A60104" w:rsidRDefault="00A60104" w:rsidP="00A60104">
            <w:pPr>
              <w:spacing w:after="0" w:line="240" w:lineRule="auto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Подпись</w:t>
            </w:r>
          </w:p>
          <w:p w:rsidR="00A60104" w:rsidRPr="00A60104" w:rsidRDefault="00A60104" w:rsidP="00A60104">
            <w:pPr>
              <w:spacing w:after="0" w:line="240" w:lineRule="auto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 ознакомлении</w:t>
            </w:r>
          </w:p>
        </w:tc>
        <w:tc>
          <w:tcPr>
            <w:tcW w:w="1525" w:type="dxa"/>
          </w:tcPr>
          <w:p w:rsidR="00A60104" w:rsidRPr="00A60104" w:rsidRDefault="00A60104" w:rsidP="00A60104">
            <w:pPr>
              <w:spacing w:after="0" w:line="240" w:lineRule="auto"/>
              <w:ind w:firstLine="14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A60104" w:rsidRPr="00A60104" w:rsidRDefault="00A60104" w:rsidP="00A60104">
            <w:pPr>
              <w:spacing w:after="0" w:line="240" w:lineRule="auto"/>
              <w:ind w:firstLine="14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ознаком-ления</w:t>
            </w:r>
            <w:proofErr w:type="spellEnd"/>
            <w:proofErr w:type="gramEnd"/>
          </w:p>
        </w:tc>
      </w:tr>
      <w:tr w:rsidR="00A60104" w:rsidRPr="00A60104" w:rsidTr="006E26A2">
        <w:trPr>
          <w:trHeight w:val="365"/>
        </w:trPr>
        <w:tc>
          <w:tcPr>
            <w:tcW w:w="610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67" w:type="dxa"/>
          </w:tcPr>
          <w:p w:rsidR="00A60104" w:rsidRPr="00A60104" w:rsidRDefault="00A60104" w:rsidP="00A60104">
            <w:pPr>
              <w:spacing w:after="0"/>
              <w:ind w:left="709" w:hanging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7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60104" w:rsidRPr="00A60104" w:rsidTr="006E26A2">
        <w:tc>
          <w:tcPr>
            <w:tcW w:w="610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67" w:type="dxa"/>
          </w:tcPr>
          <w:p w:rsidR="00A60104" w:rsidRPr="00A60104" w:rsidRDefault="00A60104" w:rsidP="00A60104">
            <w:pPr>
              <w:spacing w:after="0"/>
              <w:ind w:left="709" w:hanging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7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60104" w:rsidRPr="00A60104" w:rsidTr="006E26A2">
        <w:tc>
          <w:tcPr>
            <w:tcW w:w="610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67" w:type="dxa"/>
          </w:tcPr>
          <w:p w:rsidR="00A60104" w:rsidRPr="00A60104" w:rsidRDefault="00A60104" w:rsidP="00A60104">
            <w:pPr>
              <w:spacing w:after="0"/>
              <w:ind w:left="709" w:hanging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7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60104" w:rsidRPr="00A60104" w:rsidTr="006E26A2">
        <w:tc>
          <w:tcPr>
            <w:tcW w:w="610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601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67" w:type="dxa"/>
          </w:tcPr>
          <w:p w:rsidR="00A60104" w:rsidRPr="00A60104" w:rsidRDefault="00A60104" w:rsidP="00A60104">
            <w:pPr>
              <w:spacing w:after="0"/>
              <w:ind w:left="709" w:hanging="70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17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</w:tcPr>
          <w:p w:rsidR="00A60104" w:rsidRPr="00A60104" w:rsidRDefault="00A60104" w:rsidP="00A60104">
            <w:pPr>
              <w:spacing w:after="0"/>
              <w:ind w:left="709" w:hanging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60104" w:rsidRPr="00A60104" w:rsidRDefault="00A60104" w:rsidP="00A60104">
      <w:pPr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0104" w:rsidRDefault="00A60104"/>
    <w:p w:rsidR="00A60104" w:rsidRDefault="00A60104"/>
    <w:p w:rsidR="00A60104" w:rsidRDefault="00A60104"/>
    <w:p w:rsidR="00A60104" w:rsidRDefault="00131216">
      <w:r>
        <w:rPr>
          <w:noProof/>
          <w:lang w:eastAsia="ru-RU"/>
        </w:rPr>
        <w:drawing>
          <wp:inline distT="0" distB="0" distL="0" distR="0">
            <wp:extent cx="5940425" cy="7685695"/>
            <wp:effectExtent l="0" t="0" r="3175" b="0"/>
            <wp:docPr id="3" name="Рисунок 3" descr="C:\Users\Школа\Desktop\скан\род.собр арт 4 би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кола\Desktop\скан\род.собр арт 4 бит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p w:rsidR="00A60104" w:rsidRDefault="00A60104"/>
    <w:sectPr w:rsidR="00A601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5A77"/>
    <w:rsid w:val="00064BE2"/>
    <w:rsid w:val="00131216"/>
    <w:rsid w:val="00273133"/>
    <w:rsid w:val="005924A6"/>
    <w:rsid w:val="0090438E"/>
    <w:rsid w:val="00A60104"/>
    <w:rsid w:val="00C46FD9"/>
    <w:rsid w:val="00D85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0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01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0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01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1431</Words>
  <Characters>8162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ятмас дусай</dc:creator>
  <cp:keywords/>
  <dc:description/>
  <cp:lastModifiedBy>Школа</cp:lastModifiedBy>
  <cp:revision>12</cp:revision>
  <dcterms:created xsi:type="dcterms:W3CDTF">2018-12-03T18:51:00Z</dcterms:created>
  <dcterms:modified xsi:type="dcterms:W3CDTF">2019-01-22T07:39:00Z</dcterms:modified>
</cp:coreProperties>
</file>